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26" w:rsidRPr="00104A26" w:rsidRDefault="00104A26" w:rsidP="00104A26">
      <w:pPr>
        <w:jc w:val="center"/>
        <w:rPr>
          <w:rFonts w:ascii="Palatino Linotype" w:hAnsi="Palatino Linotype"/>
          <w:b/>
        </w:rPr>
      </w:pPr>
      <w:r w:rsidRPr="00104A26">
        <w:rPr>
          <w:rFonts w:ascii="Palatino Linotype" w:hAnsi="Palatino Linotype"/>
          <w:b/>
        </w:rPr>
        <w:t>ΙΕΡΑ ΜΗΤΡΟΠΟΛΗ ΛΑΓΚΑΔΑ, ΛΗΤΗΣ ΚΑΙ ΡΕΝΤΙΝΗΣ</w:t>
      </w:r>
    </w:p>
    <w:p w:rsidR="00104A26" w:rsidRPr="00104A26" w:rsidRDefault="00104A26" w:rsidP="00104A26">
      <w:pPr>
        <w:jc w:val="center"/>
        <w:rPr>
          <w:rFonts w:ascii="Palatino Linotype" w:hAnsi="Palatino Linotype"/>
          <w:b/>
        </w:rPr>
      </w:pPr>
      <w:r w:rsidRPr="00104A26">
        <w:rPr>
          <w:rFonts w:ascii="Palatino Linotype" w:hAnsi="Palatino Linotype"/>
          <w:b/>
        </w:rPr>
        <w:t>ΙΕΡΑ ΜΟΝΗ ΑΓΙΑΣ ΤΡΙΑΔΟΣ, ΠΕΝΤΕ ΒΡΥΣΕΩΝ</w:t>
      </w:r>
    </w:p>
    <w:p w:rsidR="00104A26" w:rsidRPr="00104A26" w:rsidRDefault="00104A26" w:rsidP="00104A26">
      <w:pPr>
        <w:rPr>
          <w:rFonts w:ascii="Palatino Linotype" w:hAnsi="Palatino Linotype"/>
        </w:rPr>
      </w:pPr>
    </w:p>
    <w:p w:rsidR="00104A26" w:rsidRPr="00104A26" w:rsidRDefault="00104A26" w:rsidP="00104A26">
      <w:pPr>
        <w:rPr>
          <w:rFonts w:ascii="Palatino Linotype" w:hAnsi="Palatino Linotype"/>
        </w:rPr>
      </w:pPr>
    </w:p>
    <w:p w:rsidR="00104A26" w:rsidRPr="00104A26" w:rsidRDefault="00104A26" w:rsidP="00104A26">
      <w:pPr>
        <w:rPr>
          <w:rFonts w:ascii="Palatino Linotype" w:hAnsi="Palatino Linotype"/>
        </w:rPr>
      </w:pPr>
      <w:r>
        <w:rPr>
          <w:b/>
          <w:noProof/>
          <w:sz w:val="26"/>
          <w:szCs w:val="26"/>
          <w:lang w:eastAsia="el-GR"/>
        </w:rPr>
        <w:drawing>
          <wp:anchor distT="0" distB="0" distL="114300" distR="114300" simplePos="0" relativeHeight="251658240" behindDoc="0" locked="0" layoutInCell="1" allowOverlap="1" wp14:anchorId="29A6E960" wp14:editId="0353CBB0">
            <wp:simplePos x="0" y="0"/>
            <wp:positionH relativeFrom="column">
              <wp:posOffset>19050</wp:posOffset>
            </wp:positionH>
            <wp:positionV relativeFrom="paragraph">
              <wp:posOffset>0</wp:posOffset>
            </wp:positionV>
            <wp:extent cx="3181350" cy="4791075"/>
            <wp:effectExtent l="0" t="0" r="0" b="9525"/>
            <wp:wrapSquare wrapText="bothSides"/>
            <wp:docPr id="1" name="Picture 1" descr="C:\Users\john3\Desktop\akadim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3\Desktop\akadimi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479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D5" w:rsidRPr="00467F7C">
        <w:rPr>
          <w:rFonts w:ascii="Palatino Linotype" w:hAnsi="Palatino Linotype"/>
        </w:rPr>
        <w:t xml:space="preserve">Η Ιερά Μονή Αγίας Τριάδος </w:t>
      </w:r>
    </w:p>
    <w:p w:rsidR="00DC3AD5" w:rsidRPr="00104A26" w:rsidRDefault="00DC3AD5" w:rsidP="00104A26">
      <w:pPr>
        <w:rPr>
          <w:b/>
          <w:sz w:val="26"/>
          <w:szCs w:val="26"/>
          <w:lang w:val="en-US"/>
        </w:rPr>
      </w:pPr>
      <w:r w:rsidRPr="00467F7C">
        <w:rPr>
          <w:rFonts w:ascii="Palatino Linotype" w:hAnsi="Palatino Linotype"/>
        </w:rPr>
        <w:t>Θεσσαλονίκης σε υψόμετρο 450μ. Και απέχει 30 χλμ. Από τη Θεσσαλονίκη και 12 χλμ.από τον Λαγκαδά.</w:t>
      </w:r>
    </w:p>
    <w:p w:rsidR="00DC3AD5" w:rsidRPr="00467F7C" w:rsidRDefault="00DC3AD5" w:rsidP="00DC3AD5">
      <w:pPr>
        <w:jc w:val="both"/>
        <w:rPr>
          <w:rFonts w:ascii="Palatino Linotype" w:hAnsi="Palatino Linotype"/>
        </w:rPr>
      </w:pPr>
    </w:p>
    <w:p w:rsidR="00DC3AD5" w:rsidRPr="00467F7C" w:rsidRDefault="00DC3AD5" w:rsidP="00DC3AD5">
      <w:pPr>
        <w:jc w:val="both"/>
        <w:rPr>
          <w:rFonts w:ascii="Palatino Linotype" w:hAnsi="Palatino Linotype"/>
        </w:rPr>
      </w:pPr>
      <w:r w:rsidRPr="00467F7C">
        <w:rPr>
          <w:rFonts w:ascii="Palatino Linotype" w:hAnsi="Palatino Linotype"/>
        </w:rPr>
        <w:t>Το κτηριακό συγκρότημα της Μονής θεμελιώθηκε την 1</w:t>
      </w:r>
      <w:r w:rsidRPr="00467F7C">
        <w:rPr>
          <w:rFonts w:ascii="Palatino Linotype" w:hAnsi="Palatino Linotype"/>
          <w:vertAlign w:val="superscript"/>
        </w:rPr>
        <w:t>η</w:t>
      </w:r>
      <w:r w:rsidRPr="00467F7C">
        <w:rPr>
          <w:rFonts w:ascii="Palatino Linotype" w:hAnsi="Palatino Linotype"/>
        </w:rPr>
        <w:t xml:space="preserve"> Μαίου το 1969 με πρώτο παρεκκλήσιο προς τιμήν του Αγίου Νεκταρίου. Ενώ το 1972 θεμελιώθηκε το μικρό καθολικό της Μονής προς τιμήν της Παναγίας Τριάδος. Κτήτορες της Ιεράς Μονής είναι ο Μακαριστός Μητροπολίτης Λαγκαδά κυρός Σπυρίδωνας, ο Πρωτοσύγκελλος της Ιεράς Μητροπόλεως π. Ευσέβιος Σπουργίτης και οι Καθηγήτριες Βασιλική Γιαγκίνη, Μαρία Σταμούλη και Αλεξάνδρα Κωτούλα.</w:t>
      </w:r>
    </w:p>
    <w:p w:rsidR="00DC3AD5" w:rsidRPr="00467F7C" w:rsidRDefault="00DC3AD5" w:rsidP="00DC3AD5">
      <w:pPr>
        <w:jc w:val="both"/>
        <w:rPr>
          <w:rFonts w:ascii="Palatino Linotype" w:hAnsi="Palatino Linotype"/>
        </w:rPr>
      </w:pPr>
    </w:p>
    <w:p w:rsidR="00DC3AD5" w:rsidRPr="00467F7C" w:rsidRDefault="00DC3AD5" w:rsidP="00DC3AD5">
      <w:pPr>
        <w:jc w:val="both"/>
        <w:rPr>
          <w:rFonts w:ascii="Palatino Linotype" w:hAnsi="Palatino Linotype"/>
        </w:rPr>
      </w:pPr>
      <w:r w:rsidRPr="00467F7C">
        <w:rPr>
          <w:rFonts w:ascii="Palatino Linotype" w:hAnsi="Palatino Linotype"/>
        </w:rPr>
        <w:t>Τα εγκαίνια του καθολικού της Αγίας Τριάδος πραγματοποιήθηκαν στις 5 Νοεβρίου 1994 από τον Μητροπολίτη Λαγκαδά κυρό Σπυρίδωνα.</w:t>
      </w:r>
    </w:p>
    <w:p w:rsidR="00DC3AD5" w:rsidRPr="00467F7C" w:rsidRDefault="00DC3AD5" w:rsidP="00DC3AD5">
      <w:pPr>
        <w:jc w:val="both"/>
        <w:rPr>
          <w:rFonts w:ascii="Palatino Linotype" w:hAnsi="Palatino Linotype"/>
        </w:rPr>
      </w:pPr>
    </w:p>
    <w:p w:rsidR="00DC3AD5" w:rsidRPr="00467F7C" w:rsidRDefault="00104A26" w:rsidP="00DC3AD5">
      <w:pPr>
        <w:jc w:val="both"/>
        <w:rPr>
          <w:rFonts w:ascii="Palatino Linotype" w:hAnsi="Palatino Linotype"/>
        </w:rPr>
      </w:pPr>
      <w:r>
        <w:rPr>
          <w:rFonts w:ascii="Palatino Linotype" w:hAnsi="Palatino Linotype"/>
          <w:noProof/>
          <w:lang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38400" cy="1514475"/>
            <wp:effectExtent l="0" t="0" r="0" b="9525"/>
            <wp:wrapSquare wrapText="bothSides"/>
            <wp:docPr id="2" name="Picture 2" descr="C:\Users\john3\Desktop\akadim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3\Desktop\akadimi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D5" w:rsidRPr="00467F7C">
        <w:rPr>
          <w:rFonts w:ascii="Palatino Linotype" w:hAnsi="Palatino Linotype"/>
        </w:rPr>
        <w:t>Στο χώρο της Ιεράς Μονής από το 1970 μέχρι και το 2009 λειτουργούσαν οι Εκκλησιαστικές Κατασκηνώσεις της Ιεράς Μητροπόλεως Λαγκαδά.</w:t>
      </w:r>
    </w:p>
    <w:p w:rsidR="00DC3AD5" w:rsidRPr="00467F7C" w:rsidRDefault="00DC3AD5" w:rsidP="00DC3AD5">
      <w:pPr>
        <w:jc w:val="both"/>
        <w:rPr>
          <w:rFonts w:ascii="Palatino Linotype" w:hAnsi="Palatino Linotype"/>
        </w:rPr>
      </w:pPr>
    </w:p>
    <w:p w:rsidR="00DC3AD5" w:rsidRPr="00467F7C" w:rsidRDefault="00DC3AD5" w:rsidP="00DC3AD5">
      <w:pPr>
        <w:jc w:val="both"/>
        <w:rPr>
          <w:rFonts w:ascii="Palatino Linotype" w:hAnsi="Palatino Linotype"/>
        </w:rPr>
      </w:pPr>
      <w:r w:rsidRPr="00467F7C">
        <w:rPr>
          <w:rFonts w:ascii="Palatino Linotype" w:hAnsi="Palatino Linotype"/>
        </w:rPr>
        <w:t>Την 1</w:t>
      </w:r>
      <w:r w:rsidRPr="00467F7C">
        <w:rPr>
          <w:rFonts w:ascii="Palatino Linotype" w:hAnsi="Palatino Linotype"/>
          <w:vertAlign w:val="superscript"/>
        </w:rPr>
        <w:t>η</w:t>
      </w:r>
      <w:r w:rsidRPr="00467F7C">
        <w:rPr>
          <w:rFonts w:ascii="Palatino Linotype" w:hAnsi="Palatino Linotype"/>
        </w:rPr>
        <w:t xml:space="preserve"> Ιουνίου 1999 εγκαινιάσθηκε η νέα πτέρυγα της Ιεράς Μονής από τον Οικουμενικό Πατριάρχη κ. Βαρθολομαίο ως Διαβαλκανικό Κέντρο φιλοξενίας Φοιτητών, όπως επίσης θεμελίωσε και την Αγία Τράπεζα του Ιερού Παρεκκλησίου του Αγίου Ιωάννου του Προδρόμου, τα δε εγκαίνια του Ιερού Παρεκκλησίου πραγματοποιήθηκαν από το Μακαριστό Μητροπολίτη Λαγκαδά κυρό Σπυρίδωνα.</w:t>
      </w:r>
    </w:p>
    <w:p w:rsidR="00DC3AD5" w:rsidRPr="00467F7C" w:rsidRDefault="00DC3AD5" w:rsidP="00DC3AD5">
      <w:pPr>
        <w:jc w:val="both"/>
        <w:rPr>
          <w:rFonts w:ascii="Palatino Linotype" w:hAnsi="Palatino Linotype"/>
        </w:rPr>
      </w:pPr>
    </w:p>
    <w:p w:rsidR="00DC3AD5" w:rsidRPr="00467F7C" w:rsidRDefault="00104A26" w:rsidP="00DC3AD5">
      <w:pPr>
        <w:jc w:val="both"/>
        <w:rPr>
          <w:rFonts w:ascii="Palatino Linotype" w:hAnsi="Palatino Linotype"/>
        </w:rPr>
      </w:pPr>
      <w:r>
        <w:rPr>
          <w:rFonts w:ascii="Palatino Linotype" w:hAnsi="Palatino Linotype"/>
          <w:noProof/>
          <w:lang w:eastAsia="el-GR"/>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851150" cy="1619250"/>
            <wp:effectExtent l="0" t="0" r="6350" b="0"/>
            <wp:wrapSquare wrapText="bothSides"/>
            <wp:docPr id="3" name="Picture 3" descr="C:\Users\john3\Desktop\akadim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3\Desktop\akadimi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D5" w:rsidRPr="00467F7C">
        <w:rPr>
          <w:rFonts w:ascii="Palatino Linotype" w:hAnsi="Palatino Linotype"/>
        </w:rPr>
        <w:t>Στις 11 Μαίου 2011 εγκαινιάσθηκε</w:t>
      </w:r>
      <w:r w:rsidR="00086FB0" w:rsidRPr="00467F7C">
        <w:rPr>
          <w:rFonts w:ascii="Palatino Linotype" w:hAnsi="Palatino Linotype"/>
        </w:rPr>
        <w:t xml:space="preserve"> στον ίδιο χώρο η λειτουργία της Διεθνούς Ακαδημίας Θεολογικών και Φιλοσοφικών Σπουδών ¨ Άγιοι Κύριλλος και Μεθόδιος από τον Σεβασμιώτατο Μητροπολίτη Λαγκαδά, Λητής και Ρεντίνης κ. Ιωάννη.</w:t>
      </w:r>
    </w:p>
    <w:p w:rsidR="00086FB0" w:rsidRPr="00467F7C" w:rsidRDefault="00086FB0" w:rsidP="00DC3AD5">
      <w:pPr>
        <w:jc w:val="both"/>
        <w:rPr>
          <w:rFonts w:ascii="Palatino Linotype" w:hAnsi="Palatino Linotype"/>
        </w:rPr>
      </w:pPr>
    </w:p>
    <w:p w:rsidR="00086FB0" w:rsidRPr="00467F7C" w:rsidRDefault="00086FB0" w:rsidP="00DC3AD5">
      <w:pPr>
        <w:jc w:val="both"/>
        <w:rPr>
          <w:rFonts w:ascii="Palatino Linotype" w:hAnsi="Palatino Linotype"/>
        </w:rPr>
      </w:pPr>
      <w:r w:rsidRPr="00467F7C">
        <w:rPr>
          <w:rFonts w:ascii="Palatino Linotype" w:hAnsi="Palatino Linotype"/>
        </w:rPr>
        <w:t>Η Ιερά Μονή παραμένει ανοικτή από την ανατολή του ηλίου μέχρι και τη δύση.</w:t>
      </w:r>
    </w:p>
    <w:p w:rsidR="00086FB0" w:rsidRPr="00467F7C" w:rsidRDefault="00086FB0" w:rsidP="00DC3AD5">
      <w:pPr>
        <w:jc w:val="both"/>
        <w:rPr>
          <w:rFonts w:ascii="Palatino Linotype" w:hAnsi="Palatino Linotype"/>
        </w:rPr>
      </w:pPr>
    </w:p>
    <w:p w:rsidR="00086FB0" w:rsidRPr="00467F7C" w:rsidRDefault="00086FB0" w:rsidP="00086FB0">
      <w:pPr>
        <w:jc w:val="right"/>
        <w:rPr>
          <w:rFonts w:ascii="Palatino Linotype" w:hAnsi="Palatino Linotype"/>
        </w:rPr>
      </w:pPr>
      <w:bookmarkStart w:id="0" w:name="_GoBack"/>
      <w:bookmarkEnd w:id="0"/>
      <w:r w:rsidRPr="00467F7C">
        <w:rPr>
          <w:rFonts w:ascii="Palatino Linotype" w:hAnsi="Palatino Linotype"/>
        </w:rPr>
        <w:t xml:space="preserve">Τηλ. &amp; </w:t>
      </w:r>
      <w:r w:rsidRPr="00467F7C">
        <w:rPr>
          <w:rFonts w:ascii="Palatino Linotype" w:hAnsi="Palatino Linotype"/>
          <w:lang w:val="en-US"/>
        </w:rPr>
        <w:t xml:space="preserve">fax </w:t>
      </w:r>
      <w:r w:rsidRPr="00467F7C">
        <w:rPr>
          <w:rFonts w:ascii="Palatino Linotype" w:hAnsi="Palatino Linotype"/>
        </w:rPr>
        <w:t>: 23940 56494 &amp; 23940 56411</w:t>
      </w:r>
    </w:p>
    <w:sectPr w:rsidR="00086FB0" w:rsidRPr="00467F7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8E" w:rsidRDefault="00F36A8E" w:rsidP="00104A26">
      <w:r>
        <w:separator/>
      </w:r>
    </w:p>
  </w:endnote>
  <w:endnote w:type="continuationSeparator" w:id="0">
    <w:p w:rsidR="00F36A8E" w:rsidRDefault="00F36A8E" w:rsidP="0010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8E" w:rsidRDefault="00F36A8E" w:rsidP="00104A26">
      <w:r>
        <w:separator/>
      </w:r>
    </w:p>
  </w:footnote>
  <w:footnote w:type="continuationSeparator" w:id="0">
    <w:p w:rsidR="00F36A8E" w:rsidRDefault="00F36A8E" w:rsidP="0010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D5"/>
    <w:rsid w:val="00086FB0"/>
    <w:rsid w:val="00104A26"/>
    <w:rsid w:val="00467F7C"/>
    <w:rsid w:val="00C74D89"/>
    <w:rsid w:val="00DC3AD5"/>
    <w:rsid w:val="00F36A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26"/>
    <w:rPr>
      <w:rFonts w:ascii="Tahoma" w:hAnsi="Tahoma" w:cs="Tahoma"/>
      <w:sz w:val="16"/>
      <w:szCs w:val="16"/>
    </w:rPr>
  </w:style>
  <w:style w:type="character" w:customStyle="1" w:styleId="BalloonTextChar">
    <w:name w:val="Balloon Text Char"/>
    <w:basedOn w:val="DefaultParagraphFont"/>
    <w:link w:val="BalloonText"/>
    <w:uiPriority w:val="99"/>
    <w:semiHidden/>
    <w:rsid w:val="00104A26"/>
    <w:rPr>
      <w:rFonts w:ascii="Tahoma" w:hAnsi="Tahoma" w:cs="Tahoma"/>
      <w:sz w:val="16"/>
      <w:szCs w:val="16"/>
    </w:rPr>
  </w:style>
  <w:style w:type="paragraph" w:styleId="Header">
    <w:name w:val="header"/>
    <w:basedOn w:val="Normal"/>
    <w:link w:val="HeaderChar"/>
    <w:uiPriority w:val="99"/>
    <w:unhideWhenUsed/>
    <w:rsid w:val="00104A26"/>
    <w:pPr>
      <w:tabs>
        <w:tab w:val="center" w:pos="4153"/>
        <w:tab w:val="right" w:pos="8306"/>
      </w:tabs>
    </w:pPr>
  </w:style>
  <w:style w:type="character" w:customStyle="1" w:styleId="HeaderChar">
    <w:name w:val="Header Char"/>
    <w:basedOn w:val="DefaultParagraphFont"/>
    <w:link w:val="Header"/>
    <w:uiPriority w:val="99"/>
    <w:rsid w:val="00104A26"/>
  </w:style>
  <w:style w:type="paragraph" w:styleId="Footer">
    <w:name w:val="footer"/>
    <w:basedOn w:val="Normal"/>
    <w:link w:val="FooterChar"/>
    <w:uiPriority w:val="99"/>
    <w:unhideWhenUsed/>
    <w:rsid w:val="00104A26"/>
    <w:pPr>
      <w:tabs>
        <w:tab w:val="center" w:pos="4153"/>
        <w:tab w:val="right" w:pos="8306"/>
      </w:tabs>
    </w:pPr>
  </w:style>
  <w:style w:type="character" w:customStyle="1" w:styleId="FooterChar">
    <w:name w:val="Footer Char"/>
    <w:basedOn w:val="DefaultParagraphFont"/>
    <w:link w:val="Footer"/>
    <w:uiPriority w:val="99"/>
    <w:rsid w:val="00104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26"/>
    <w:rPr>
      <w:rFonts w:ascii="Tahoma" w:hAnsi="Tahoma" w:cs="Tahoma"/>
      <w:sz w:val="16"/>
      <w:szCs w:val="16"/>
    </w:rPr>
  </w:style>
  <w:style w:type="character" w:customStyle="1" w:styleId="BalloonTextChar">
    <w:name w:val="Balloon Text Char"/>
    <w:basedOn w:val="DefaultParagraphFont"/>
    <w:link w:val="BalloonText"/>
    <w:uiPriority w:val="99"/>
    <w:semiHidden/>
    <w:rsid w:val="00104A26"/>
    <w:rPr>
      <w:rFonts w:ascii="Tahoma" w:hAnsi="Tahoma" w:cs="Tahoma"/>
      <w:sz w:val="16"/>
      <w:szCs w:val="16"/>
    </w:rPr>
  </w:style>
  <w:style w:type="paragraph" w:styleId="Header">
    <w:name w:val="header"/>
    <w:basedOn w:val="Normal"/>
    <w:link w:val="HeaderChar"/>
    <w:uiPriority w:val="99"/>
    <w:unhideWhenUsed/>
    <w:rsid w:val="00104A26"/>
    <w:pPr>
      <w:tabs>
        <w:tab w:val="center" w:pos="4153"/>
        <w:tab w:val="right" w:pos="8306"/>
      </w:tabs>
    </w:pPr>
  </w:style>
  <w:style w:type="character" w:customStyle="1" w:styleId="HeaderChar">
    <w:name w:val="Header Char"/>
    <w:basedOn w:val="DefaultParagraphFont"/>
    <w:link w:val="Header"/>
    <w:uiPriority w:val="99"/>
    <w:rsid w:val="00104A26"/>
  </w:style>
  <w:style w:type="paragraph" w:styleId="Footer">
    <w:name w:val="footer"/>
    <w:basedOn w:val="Normal"/>
    <w:link w:val="FooterChar"/>
    <w:uiPriority w:val="99"/>
    <w:unhideWhenUsed/>
    <w:rsid w:val="00104A26"/>
    <w:pPr>
      <w:tabs>
        <w:tab w:val="center" w:pos="4153"/>
        <w:tab w:val="right" w:pos="8306"/>
      </w:tabs>
    </w:pPr>
  </w:style>
  <w:style w:type="character" w:customStyle="1" w:styleId="FooterChar">
    <w:name w:val="Footer Char"/>
    <w:basedOn w:val="DefaultParagraphFont"/>
    <w:link w:val="Footer"/>
    <w:uiPriority w:val="99"/>
    <w:rsid w:val="0010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john3</dc:creator>
  <cp:lastModifiedBy>john3</cp:lastModifiedBy>
  <cp:revision>2</cp:revision>
  <dcterms:created xsi:type="dcterms:W3CDTF">2011-12-07T10:09:00Z</dcterms:created>
  <dcterms:modified xsi:type="dcterms:W3CDTF">2011-12-07T10:09:00Z</dcterms:modified>
</cp:coreProperties>
</file>